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c000"/>
          <w:sz w:val="36"/>
          <w:szCs w:val="36"/>
          <w:rtl w:val="0"/>
        </w:rPr>
        <w:t xml:space="preserve">Reflection and Evaluation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SELF-REFLECTION </w:t>
      </w:r>
      <w:r w:rsidDel="00000000" w:rsidR="00000000" w:rsidRPr="00000000">
        <w:rPr>
          <w:rtl w:val="0"/>
        </w:rPr>
      </w:r>
    </w:p>
    <w:tbl>
      <w:tblPr>
        <w:tblStyle w:val="Table1"/>
        <w:tblW w:w="13305.0" w:type="dxa"/>
        <w:jc w:val="left"/>
        <w:tblLayout w:type="fixed"/>
        <w:tblLook w:val="0400"/>
      </w:tblPr>
      <w:tblGrid>
        <w:gridCol w:w="4965"/>
        <w:gridCol w:w="8340"/>
        <w:tblGridChange w:id="0">
          <w:tblGrid>
            <w:gridCol w:w="4965"/>
            <w:gridCol w:w="8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be5d5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52"/>
                <w:szCs w:val="52"/>
                <w:rtl w:val="0"/>
              </w:rPr>
              <w:t xml:space="preserve">What did I enjoy about this activity?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be5d5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56"/>
                <w:szCs w:val="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52"/>
                <w:szCs w:val="52"/>
                <w:rtl w:val="0"/>
              </w:rPr>
              <w:t xml:space="preserve">What have I learned?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56"/>
                <w:szCs w:val="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52"/>
                <w:szCs w:val="52"/>
                <w:rtl w:val="0"/>
              </w:rPr>
              <w:t xml:space="preserve">What challenges have I faced?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e2f3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56"/>
                <w:szCs w:val="5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52"/>
                <w:szCs w:val="52"/>
                <w:rtl w:val="0"/>
              </w:rPr>
              <w:t xml:space="preserve">How did I overcome the challenges?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52"/>
                <w:szCs w:val="5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56"/>
                <w:szCs w:val="5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h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967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967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967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967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967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967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967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967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967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967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967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967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967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967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967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09673B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967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0967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967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67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9673B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ky+joEcqulFR/EoNW/VdCpra9A==">CgMxLjA4AHIhMU5ENUpnX0R4N1VBTjJBcmZCRE83QTJNZW1XVWtwN2NT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2025-06-20T12:12:00Z</dcterms:created>
  <dc:creator>Marina Mocan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c0020359-d53b-4d57-9a2a-19db8b49411c</vt:lpwstr>
  </property>
</Properties>
</file>